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68" w:rsidRDefault="003125D6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324.75pt;margin-top:208.5pt;width:223.05pt;height:176.5pt;z-index:251669504" filled="f" stroked="f">
            <v:textbox>
              <w:txbxContent>
                <w:p w:rsidR="00DD0768" w:rsidRDefault="0010490C">
                  <w:r>
                    <w:rPr>
                      <w:rFonts w:hint="eastAsia"/>
                    </w:rPr>
                    <w:t>综艺楼：资格复审</w:t>
                  </w:r>
                </w:p>
                <w:p w:rsidR="00DD0768" w:rsidRDefault="0010490C">
                  <w:r>
                    <w:rPr>
                      <w:rFonts w:hint="eastAsia"/>
                    </w:rPr>
                    <w:t>戏剧楼：</w:t>
                  </w:r>
                  <w:r>
                    <w:rPr>
                      <w:rFonts w:hint="eastAsia"/>
                    </w:rPr>
                    <w:t>视唱练耳考场；</w:t>
                  </w:r>
                </w:p>
                <w:p w:rsidR="00DD0768" w:rsidRDefault="0010490C"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配器、复调考场；</w:t>
                  </w:r>
                </w:p>
                <w:p w:rsidR="00DD0768" w:rsidRDefault="0010490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中国音乐史考场；</w:t>
                  </w:r>
                </w:p>
                <w:p w:rsidR="003125D6" w:rsidRDefault="003125D6"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中阮、三弦考场；</w:t>
                  </w:r>
                </w:p>
                <w:p w:rsidR="00DD0768" w:rsidRDefault="0010490C"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英语考场；</w:t>
                  </w:r>
                </w:p>
                <w:p w:rsidR="00DD0768" w:rsidRDefault="0010490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马克思主义理论考场；</w:t>
                  </w:r>
                </w:p>
                <w:p w:rsidR="00DD0768" w:rsidRDefault="003125D6">
                  <w:r>
                    <w:rPr>
                      <w:rFonts w:hint="eastAsia"/>
                    </w:rPr>
                    <w:t xml:space="preserve">      </w:t>
                  </w:r>
                  <w:r w:rsidR="0010490C">
                    <w:rPr>
                      <w:rFonts w:hint="eastAsia"/>
                    </w:rPr>
                    <w:t>国乐系排练厅：</w:t>
                  </w:r>
                  <w:r>
                    <w:rPr>
                      <w:rFonts w:hint="eastAsia"/>
                    </w:rPr>
                    <w:t>民打考场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</w:t>
                  </w:r>
                </w:p>
                <w:p w:rsidR="00DD0768" w:rsidRDefault="003125D6">
                  <w:r>
                    <w:rPr>
                      <w:rFonts w:hint="eastAsia"/>
                    </w:rPr>
                    <w:t xml:space="preserve">  </w:t>
                  </w:r>
                </w:p>
                <w:p w:rsidR="00DD0768" w:rsidRDefault="0010490C">
                  <w:r>
                    <w:rPr>
                      <w:rFonts w:hint="eastAsia"/>
                    </w:rPr>
                    <w:t>人文楼：心理测试</w:t>
                  </w:r>
                </w:p>
              </w:txbxContent>
            </v:textbox>
          </v:shape>
        </w:pict>
      </w:r>
      <w:r w:rsidR="00DD0768">
        <w:pict>
          <v:line id="_x0000_s2081" style="position:absolute;left:0;text-align:left;flip:y;z-index:251683840" from="453.95pt,124.3pt" to="464.85pt,165.2pt" filled="t" strokeweight="1pt">
            <v:stroke endarrow="block"/>
          </v:line>
        </w:pict>
      </w:r>
      <w:r w:rsidR="00DD0768">
        <w:pict>
          <v:shape id="_x0000_s2080" type="#_x0000_t202" style="position:absolute;left:0;text-align:left;margin-left:401.7pt;margin-top:164.75pt;width:79.1pt;height:21.3pt;z-index:251682816" filled="f" stroked="f">
            <v:textbox>
              <w:txbxContent>
                <w:p w:rsidR="00DD0768" w:rsidRDefault="0010490C">
                  <w:r>
                    <w:rPr>
                      <w:rFonts w:hint="eastAsia"/>
                    </w:rPr>
                    <w:t>国乐系排练厅</w:t>
                  </w:r>
                </w:p>
              </w:txbxContent>
            </v:textbox>
          </v:shape>
        </w:pict>
      </w:r>
      <w:r w:rsidR="00DD076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9" type="#_x0000_t32" style="position:absolute;left:0;text-align:left;margin-left:271.2pt;margin-top:314.15pt;width:18.15pt;height:20.4pt;flip:x;z-index:251681792" o:connectortype="straight">
            <v:stroke endarrow="block"/>
          </v:shape>
        </w:pict>
      </w:r>
      <w:r w:rsidR="00DD0768">
        <w:pict>
          <v:shape id="_x0000_s2078" type="#_x0000_t202" style="position:absolute;left:0;text-align:left;margin-left:289.35pt;margin-top:294.4pt;width:31.25pt;height:47.6pt;z-index:251680768" filled="f" stroked="f">
            <v:textbox style="layout-flow:vertical-ideographic">
              <w:txbxContent>
                <w:p w:rsidR="00DD0768" w:rsidRDefault="0010490C">
                  <w:r>
                    <w:rPr>
                      <w:rFonts w:hint="eastAsia"/>
                    </w:rPr>
                    <w:t>人文楼</w:t>
                  </w:r>
                </w:p>
              </w:txbxContent>
            </v:textbox>
          </v:shape>
        </w:pict>
      </w:r>
      <w:r w:rsidR="00DD0768">
        <w:pict>
          <v:shape id="_x0000_s2075" type="#_x0000_t32" style="position:absolute;left:0;text-align:left;margin-left:190.95pt;margin-top:410.8pt;width:116.05pt;height:0;z-index:251679744" o:connectortype="straight"/>
        </w:pict>
      </w:r>
      <w:r w:rsidR="00DD0768">
        <w:pict>
          <v:shape id="_x0000_s2074" type="#_x0000_t32" style="position:absolute;left:0;text-align:left;margin-left:190.95pt;margin-top:394.8pt;width:116.05pt;height:0;z-index:251678720" o:connectortype="straight"/>
        </w:pict>
      </w:r>
      <w:r w:rsidR="00DD0768">
        <w:pict>
          <v:shape id="_x0000_s2072" type="#_x0000_t32" style="position:absolute;left:0;text-align:left;margin-left:553.6pt;margin-top:61.5pt;width:108.9pt;height:.05pt;z-index:251676672" o:connectortype="straight"/>
        </w:pict>
      </w:r>
      <w:r w:rsidR="00DD0768">
        <w:pict>
          <v:shape id="_x0000_s2073" type="#_x0000_t32" style="position:absolute;left:0;text-align:left;margin-left:553.6pt;margin-top:103.2pt;width:108.9pt;height:0;z-index:251677696" o:connectortype="straight"/>
        </w:pict>
      </w:r>
      <w:r w:rsidR="00DD0768">
        <w:pict>
          <v:shape id="_x0000_s2071" type="#_x0000_t32" style="position:absolute;left:0;text-align:left;margin-left:489.8pt;margin-top:139.7pt;width:8.6pt;height:26.85pt;flip:x y;z-index:251675648" o:connectortype="straight">
            <v:stroke endarrow="block"/>
          </v:shape>
        </w:pict>
      </w:r>
      <w:r w:rsidR="00DD0768">
        <w:pict>
          <v:shape id="_x0000_s2070" type="#_x0000_t202" style="position:absolute;left:0;text-align:left;margin-left:485pt;margin-top:162pt;width:48.4pt;height:21.3pt;z-index:251674624" filled="f" stroked="f">
            <v:textbox>
              <w:txbxContent>
                <w:p w:rsidR="00DD0768" w:rsidRDefault="0010490C">
                  <w:r>
                    <w:rPr>
                      <w:rFonts w:hint="eastAsia"/>
                    </w:rPr>
                    <w:t>食堂</w:t>
                  </w:r>
                </w:p>
              </w:txbxContent>
            </v:textbox>
          </v:shape>
        </w:pict>
      </w:r>
      <w:r w:rsidR="00DD0768">
        <w:pict>
          <v:shape id="_x0000_s2068" type="#_x0000_t202" style="position:absolute;left:0;text-align:left;margin-left:186.2pt;margin-top:393.2pt;width:127.45pt;height:28.8pt;z-index:251673600" stroked="f">
            <v:textbox>
              <w:txbxContent>
                <w:p w:rsidR="00DD0768" w:rsidRDefault="0010490C">
                  <w:pPr>
                    <w:jc w:val="center"/>
                  </w:pPr>
                  <w:r>
                    <w:rPr>
                      <w:rFonts w:hint="eastAsia"/>
                    </w:rPr>
                    <w:t>G320</w:t>
                  </w:r>
                  <w:r>
                    <w:rPr>
                      <w:rFonts w:hint="eastAsia"/>
                    </w:rPr>
                    <w:t>国道</w:t>
                  </w:r>
                </w:p>
              </w:txbxContent>
            </v:textbox>
          </v:shape>
        </w:pict>
      </w:r>
      <w:r w:rsidR="00DD0768">
        <w:pict>
          <v:shape id="_x0000_s2067" type="#_x0000_t202" style="position:absolute;left:0;text-align:left;margin-left:213.6pt;margin-top:370.8pt;width:57.6pt;height:24pt;z-index:251672576" stroked="f">
            <v:textbox>
              <w:txbxContent>
                <w:p w:rsidR="00DD0768" w:rsidRDefault="0010490C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南门</w:t>
                  </w:r>
                </w:p>
              </w:txbxContent>
            </v:textbox>
          </v:shape>
        </w:pict>
      </w:r>
      <w:r w:rsidR="00DD0768">
        <w:pict>
          <v:shape id="_x0000_s2066" type="#_x0000_t202" style="position:absolute;left:0;text-align:left;margin-left:591.2pt;margin-top:72.4pt;width:147.2pt;height:33.6pt;z-index:251671552" filled="f" stroked="f">
            <v:textbox>
              <w:txbxContent>
                <w:p w:rsidR="00DD0768" w:rsidRDefault="0010490C">
                  <w:r>
                    <w:rPr>
                      <w:rFonts w:hint="eastAsia"/>
                    </w:rPr>
                    <w:t>美院北街</w:t>
                  </w:r>
                </w:p>
              </w:txbxContent>
            </v:textbox>
          </v:shape>
        </w:pict>
      </w:r>
      <w:r w:rsidR="00DD0768">
        <w:pict>
          <v:shape id="_x0000_s2065" type="#_x0000_t202" style="position:absolute;left:0;text-align:left;margin-left:528pt;margin-top:40.75pt;width:48pt;height:80.55pt;z-index:251670528" filled="f" stroked="f">
            <v:textbox style="layout-flow:vertical-ideographic">
              <w:txbxContent>
                <w:p w:rsidR="00DD0768" w:rsidRDefault="0010490C">
                  <w:pPr>
                    <w:ind w:firstLineChars="100" w:firstLine="360"/>
                    <w:rPr>
                      <w:sz w:val="36"/>
                    </w:rPr>
                  </w:pPr>
                  <w:r>
                    <w:rPr>
                      <w:rFonts w:hint="eastAsia"/>
                      <w:sz w:val="36"/>
                    </w:rPr>
                    <w:t>北门</w:t>
                  </w:r>
                </w:p>
              </w:txbxContent>
            </v:textbox>
          </v:shape>
        </w:pict>
      </w:r>
      <w:r w:rsidR="00DD0768">
        <w:pict>
          <v:shape id="_x0000_s2056" type="#_x0000_t202" style="position:absolute;left:0;text-align:left;margin-left:388.8pt;margin-top:8.2pt;width:70.6pt;height:20.75pt;z-index:251662336" filled="f" stroked="f">
            <v:textbox>
              <w:txbxContent>
                <w:p w:rsidR="00DD0768" w:rsidRDefault="0010490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戏剧楼</w:t>
                  </w:r>
                </w:p>
              </w:txbxContent>
            </v:textbox>
          </v:shape>
        </w:pict>
      </w:r>
      <w:r w:rsidR="00DD0768">
        <w:pict>
          <v:shape id="_x0000_s2057" type="#_x0000_t32" style="position:absolute;left:0;text-align:left;margin-left:424.2pt;margin-top:40.75pt;width:.9pt;height:18.7pt;z-index:251663360" o:connectortype="straight">
            <v:stroke endarrow="block"/>
          </v:shape>
        </w:pict>
      </w:r>
      <w:r w:rsidR="00DD0768">
        <w:pict>
          <v:shape id="_x0000_s2055" type="#_x0000_t32" style="position:absolute;left:0;text-align:left;margin-left:462.8pt;margin-top:43.05pt;width:22.2pt;height:18.45pt;flip:x;z-index:251661312" o:connectortype="straight">
            <v:stroke endarrow="block"/>
          </v:shape>
        </w:pict>
      </w:r>
      <w:r w:rsidR="00DD0768">
        <w:pict>
          <v:shape id="_x0000_s2054" type="#_x0000_t202" style="position:absolute;left:0;text-align:left;margin-left:470pt;margin-top:10.2pt;width:102pt;height:36.85pt;z-index:251660288" filled="f" stroked="f">
            <v:textbox>
              <w:txbxContent>
                <w:p w:rsidR="00DD0768" w:rsidRDefault="00DD0768">
                  <w:pPr>
                    <w:rPr>
                      <w:sz w:val="22"/>
                    </w:rPr>
                  </w:pPr>
                </w:p>
                <w:p w:rsidR="00DD0768" w:rsidRDefault="0010490C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综艺楼</w:t>
                  </w:r>
                </w:p>
              </w:txbxContent>
            </v:textbox>
          </v:shape>
        </w:pict>
      </w:r>
      <w:r w:rsidR="0010490C">
        <w:rPr>
          <w:noProof/>
        </w:rPr>
        <w:drawing>
          <wp:inline distT="0" distB="0" distL="0" distR="0">
            <wp:extent cx="5274310" cy="5273675"/>
            <wp:effectExtent l="0" t="0" r="2540" b="3175"/>
            <wp:docPr id="1" name="图片 0" descr="校园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校园平面图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0768" w:rsidSect="00DD07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90C" w:rsidRDefault="0010490C" w:rsidP="003125D6">
      <w:r>
        <w:separator/>
      </w:r>
    </w:p>
  </w:endnote>
  <w:endnote w:type="continuationSeparator" w:id="1">
    <w:p w:rsidR="0010490C" w:rsidRDefault="0010490C" w:rsidP="00312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90C" w:rsidRDefault="0010490C" w:rsidP="003125D6">
      <w:r>
        <w:separator/>
      </w:r>
    </w:p>
  </w:footnote>
  <w:footnote w:type="continuationSeparator" w:id="1">
    <w:p w:rsidR="0010490C" w:rsidRDefault="0010490C" w:rsidP="003125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18E"/>
    <w:rsid w:val="00095266"/>
    <w:rsid w:val="0010490C"/>
    <w:rsid w:val="00175070"/>
    <w:rsid w:val="001F020D"/>
    <w:rsid w:val="0030566F"/>
    <w:rsid w:val="003125D6"/>
    <w:rsid w:val="00466994"/>
    <w:rsid w:val="00816B39"/>
    <w:rsid w:val="00991F84"/>
    <w:rsid w:val="00A026E6"/>
    <w:rsid w:val="00C56015"/>
    <w:rsid w:val="00C6018E"/>
    <w:rsid w:val="00D44BD4"/>
    <w:rsid w:val="00DD0768"/>
    <w:rsid w:val="00EB0C65"/>
    <w:rsid w:val="00FE4354"/>
    <w:rsid w:val="01F84662"/>
    <w:rsid w:val="737D2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  <o:rules v:ext="edit">
        <o:r id="V:Rule9" type="connector" idref="#_x0000_s2055"/>
        <o:r id="V:Rule10" type="connector" idref="#_x0000_s2071"/>
        <o:r id="V:Rule11" type="connector" idref="#_x0000_s2057"/>
        <o:r id="V:Rule12" type="connector" idref="#_x0000_s2075"/>
        <o:r id="V:Rule13" type="connector" idref="#_x0000_s2074"/>
        <o:r id="V:Rule14" type="connector" idref="#_x0000_s2072"/>
        <o:r id="V:Rule15" type="connector" idref="#_x0000_s2073"/>
        <o:r id="V:Rule16" type="connector" idref="#_x0000_s2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D07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D0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DD076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76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D07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1"/>
    <customShpInfo spid="_x0000_s2080"/>
    <customShpInfo spid="_x0000_s2064"/>
    <customShpInfo spid="_x0000_s2079"/>
    <customShpInfo spid="_x0000_s2078"/>
    <customShpInfo spid="_x0000_s2075"/>
    <customShpInfo spid="_x0000_s2074"/>
    <customShpInfo spid="_x0000_s2072"/>
    <customShpInfo spid="_x0000_s2073"/>
    <customShpInfo spid="_x0000_s2071"/>
    <customShpInfo spid="_x0000_s2070"/>
    <customShpInfo spid="_x0000_s2068"/>
    <customShpInfo spid="_x0000_s2067"/>
    <customShpInfo spid="_x0000_s2066"/>
    <customShpInfo spid="_x0000_s2065"/>
    <customShpInfo spid="_x0000_s2056"/>
    <customShpInfo spid="_x0000_s2057"/>
    <customShpInfo spid="_x0000_s2055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>china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zhangjianhua</cp:lastModifiedBy>
  <cp:revision>6</cp:revision>
  <dcterms:created xsi:type="dcterms:W3CDTF">2017-06-05T06:00:00Z</dcterms:created>
  <dcterms:modified xsi:type="dcterms:W3CDTF">2017-06-10T05:02:00Z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